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0F" w:rsidRPr="00ED2E0F" w:rsidRDefault="00ED2E0F" w:rsidP="00ED2E0F">
      <w:pPr>
        <w:jc w:val="center"/>
        <w:rPr>
          <w:b/>
          <w:sz w:val="24"/>
          <w:szCs w:val="24"/>
        </w:rPr>
      </w:pPr>
      <w:r w:rsidRPr="00ED2E0F">
        <w:rPr>
          <w:b/>
          <w:sz w:val="24"/>
          <w:szCs w:val="24"/>
        </w:rPr>
        <w:t xml:space="preserve">UZNESENIE č. 108 zo dňa 2. 3. </w:t>
      </w:r>
      <w:r>
        <w:rPr>
          <w:b/>
          <w:sz w:val="24"/>
          <w:szCs w:val="24"/>
        </w:rPr>
        <w:t>2012</w:t>
      </w:r>
      <w:r w:rsidRPr="00ED2E0F">
        <w:rPr>
          <w:b/>
          <w:sz w:val="24"/>
          <w:szCs w:val="24"/>
        </w:rPr>
        <w:t xml:space="preserve">                                                                                    K prerokovaniu ceny vody po schválení Úradom pre reguláciu sieťových odvetví</w:t>
      </w:r>
    </w:p>
    <w:p w:rsidR="00ED2E0F" w:rsidRPr="00ED2E0F" w:rsidRDefault="00ED2E0F" w:rsidP="00ED2E0F">
      <w:pPr>
        <w:jc w:val="center"/>
        <w:rPr>
          <w:sz w:val="24"/>
          <w:szCs w:val="24"/>
        </w:rPr>
      </w:pPr>
      <w:r w:rsidRPr="00ED2E0F">
        <w:rPr>
          <w:sz w:val="24"/>
          <w:szCs w:val="24"/>
        </w:rPr>
        <w:t xml:space="preserve">Obecné </w:t>
      </w:r>
      <w:proofErr w:type="spellStart"/>
      <w:r w:rsidRPr="00ED2E0F">
        <w:rPr>
          <w:sz w:val="24"/>
          <w:szCs w:val="24"/>
        </w:rPr>
        <w:t>zastupiťeľstvo</w:t>
      </w:r>
      <w:proofErr w:type="spellEnd"/>
      <w:r w:rsidRPr="00ED2E0F">
        <w:rPr>
          <w:sz w:val="24"/>
          <w:szCs w:val="24"/>
        </w:rPr>
        <w:t xml:space="preserve"> v </w:t>
      </w:r>
      <w:proofErr w:type="spellStart"/>
      <w:r w:rsidRPr="00ED2E0F">
        <w:rPr>
          <w:sz w:val="24"/>
          <w:szCs w:val="24"/>
        </w:rPr>
        <w:t>Hrčeli</w:t>
      </w:r>
      <w:proofErr w:type="spellEnd"/>
    </w:p>
    <w:p w:rsidR="00ED2E0F" w:rsidRPr="00ED2E0F" w:rsidRDefault="00ED2E0F" w:rsidP="00ED2E0F">
      <w:pPr>
        <w:jc w:val="center"/>
        <w:rPr>
          <w:sz w:val="24"/>
          <w:szCs w:val="24"/>
        </w:rPr>
      </w:pPr>
      <w:r w:rsidRPr="00ED2E0F">
        <w:rPr>
          <w:sz w:val="24"/>
          <w:szCs w:val="24"/>
        </w:rPr>
        <w:t>s c h v a ľ u j e</w:t>
      </w:r>
    </w:p>
    <w:p w:rsidR="00ED2E0F" w:rsidRPr="00ED2E0F" w:rsidRDefault="00ED2E0F" w:rsidP="00ED2E0F">
      <w:pPr>
        <w:jc w:val="center"/>
        <w:rPr>
          <w:sz w:val="24"/>
          <w:szCs w:val="24"/>
        </w:rPr>
      </w:pPr>
      <w:r w:rsidRPr="00ED2E0F">
        <w:rPr>
          <w:sz w:val="24"/>
          <w:szCs w:val="24"/>
        </w:rPr>
        <w:t>cenu za odobratú vodu z miestneho vodovodu pre rok 2012 vo výške 0,6433 €/m</w:t>
      </w:r>
      <w:r w:rsidRPr="00ED2E0F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sectPr w:rsidR="00ED2E0F" w:rsidRPr="00ED2E0F" w:rsidSect="0014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E0F"/>
    <w:rsid w:val="00144EFA"/>
    <w:rsid w:val="00ED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4E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</dc:creator>
  <cp:lastModifiedBy>eMACHINE</cp:lastModifiedBy>
  <cp:revision>1</cp:revision>
  <dcterms:created xsi:type="dcterms:W3CDTF">2012-05-24T06:30:00Z</dcterms:created>
  <dcterms:modified xsi:type="dcterms:W3CDTF">2012-05-24T06:34:00Z</dcterms:modified>
</cp:coreProperties>
</file>